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9EC" w:rsidRPr="009569EC" w:rsidRDefault="009569E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Зарегистрировано в Минюсте России 29 апреля 2021 г. N 63300</w:t>
      </w:r>
    </w:p>
    <w:p w:rsidR="009569EC" w:rsidRPr="009569EC" w:rsidRDefault="009569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569EC" w:rsidRPr="009569EC" w:rsidRDefault="009569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МИНИСТЕРСТВО СЕЛЬСКОГО ХОЗЯЙСТВА РОССИЙСКОЙ ФЕДЕРАЦИИ</w:t>
      </w:r>
    </w:p>
    <w:p w:rsidR="009569EC" w:rsidRPr="009569EC" w:rsidRDefault="009569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69EC" w:rsidRPr="009569EC" w:rsidRDefault="009569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ПРИКАЗ</w:t>
      </w:r>
    </w:p>
    <w:p w:rsidR="009569EC" w:rsidRPr="009569EC" w:rsidRDefault="009569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от 24 марта 2021 г. N 156</w:t>
      </w:r>
    </w:p>
    <w:p w:rsidR="009569EC" w:rsidRPr="009569EC" w:rsidRDefault="009569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69EC" w:rsidRPr="009569EC" w:rsidRDefault="009569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</w:t>
      </w:r>
    </w:p>
    <w:p w:rsidR="009569EC" w:rsidRPr="009569EC" w:rsidRDefault="00956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9EC" w:rsidRPr="009569EC" w:rsidRDefault="00956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статьей 2.2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Федерации, 2015, N 29, ст. 4369) и </w:t>
      </w:r>
      <w:hyperlink r:id="rId6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подпунктом 5.2.9 пункта 5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2983), приказываю:</w:t>
      </w:r>
      <w:proofErr w:type="gramEnd"/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1. Утвердить прилагаемые Ветеринарные </w:t>
      </w:r>
      <w:hyperlink w:anchor="P32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7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и продовольствия Российской Федерации от 11 мая 1999 г. N 359 "Об утверждении Правил по профилактике и борьбе с лейкозом крупного рог</w:t>
      </w:r>
      <w:bookmarkStart w:id="0" w:name="_GoBack"/>
      <w:bookmarkEnd w:id="0"/>
      <w:r w:rsidRPr="009569EC">
        <w:rPr>
          <w:rFonts w:ascii="Times New Roman" w:hAnsi="Times New Roman" w:cs="Times New Roman"/>
          <w:sz w:val="28"/>
          <w:szCs w:val="28"/>
        </w:rPr>
        <w:t>атого скота" (зарегистрирован Министерством юстиции Российской Федерации 4 июня 1999 г., регистрационный N 1799).</w:t>
      </w:r>
      <w:proofErr w:type="gramEnd"/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3. Настоящий приказ вступает в силу с 1 сентября 2021 г. и действует до 1 сентября 2027 г.</w:t>
      </w:r>
    </w:p>
    <w:p w:rsidR="009569EC" w:rsidRPr="009569EC" w:rsidRDefault="00956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9EC" w:rsidRPr="009569EC" w:rsidRDefault="009569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Министр</w:t>
      </w:r>
    </w:p>
    <w:p w:rsidR="009569EC" w:rsidRPr="009569EC" w:rsidRDefault="009569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Д.Н.ПАТРУШЕВ</w:t>
      </w:r>
    </w:p>
    <w:p w:rsidR="009569EC" w:rsidRPr="009569EC" w:rsidRDefault="00956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9EC" w:rsidRPr="009569EC" w:rsidRDefault="009569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Утверждены</w:t>
      </w:r>
    </w:p>
    <w:p w:rsidR="009569EC" w:rsidRPr="009569EC" w:rsidRDefault="009569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приказом Минсельхоза России</w:t>
      </w:r>
    </w:p>
    <w:p w:rsidR="009569EC" w:rsidRPr="009569EC" w:rsidRDefault="009569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от 24 марта 2021 г. N 156</w:t>
      </w:r>
    </w:p>
    <w:p w:rsidR="009569EC" w:rsidRPr="009569EC" w:rsidRDefault="00956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9EC" w:rsidRPr="009569EC" w:rsidRDefault="009569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9569EC">
        <w:rPr>
          <w:rFonts w:ascii="Times New Roman" w:hAnsi="Times New Roman" w:cs="Times New Roman"/>
          <w:sz w:val="28"/>
          <w:szCs w:val="28"/>
        </w:rPr>
        <w:t>ВЕТЕРИНАРНЫЕ ПРАВИЛА</w:t>
      </w:r>
    </w:p>
    <w:p w:rsidR="009569EC" w:rsidRPr="009569EC" w:rsidRDefault="009569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</w:t>
      </w:r>
    </w:p>
    <w:p w:rsidR="009569EC" w:rsidRPr="009569EC" w:rsidRDefault="00956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9EC" w:rsidRPr="009569EC" w:rsidRDefault="009569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I. Область применения</w:t>
      </w:r>
    </w:p>
    <w:p w:rsidR="009569EC" w:rsidRPr="009569EC" w:rsidRDefault="00956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9EC" w:rsidRPr="009569EC" w:rsidRDefault="00956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>Настоящие Ветеринарные правила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 (далее - Правила), устанавливают обязательные для исполнения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 xml:space="preserve"> очагов лейкоза крупного рогатого скота (далее - лейкоз) &lt;1&gt;.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9EC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8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Минсельхоза России от 19 декабря 2011 г. N 476 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 (зарегистрирован Минюстом России 13 февраля 2012 г., регистрационный N 23206) с изменениями, внесенными приказами Минсельхоза России от 20 июля 2016 г. N 317 (зарегистрирован Минюстом России 9 августа 2016 г., регистрационный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>N 43179), от 30 января 2017 г. N 40 (зарегистрирован Минюстом России 27 февраля 2017 г., регистрационный N 45771), от 15 февраля 2017 г. N 67 (зарегистрирован Минюстом России 13 марта 2017 г., регистрационный N 45915), от 25 сентября 2020 г. N 565 (зарегистрирован Минюстом России 22 октября 2020 г., регистрационный N 60518).</w:t>
      </w:r>
      <w:proofErr w:type="gramEnd"/>
    </w:p>
    <w:p w:rsidR="009569EC" w:rsidRPr="009569EC" w:rsidRDefault="00956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9EC" w:rsidRPr="009569EC" w:rsidRDefault="00956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>Правилами устанавливаются обязательные требования к организации и проведению мероприятий по ликвидации лейкоза, предотвращению его возникновения и распространения на территории Российской Федерации, определению границ территории, на которую 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 xml:space="preserve"> </w:t>
      </w:r>
      <w:r w:rsidRPr="009569EC">
        <w:rPr>
          <w:rFonts w:ascii="Times New Roman" w:hAnsi="Times New Roman" w:cs="Times New Roman"/>
          <w:sz w:val="28"/>
          <w:szCs w:val="28"/>
        </w:rPr>
        <w:lastRenderedPageBreak/>
        <w:t>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 мероприятий в отношении производственных объектов, находящихся в карантинной зоне.</w:t>
      </w:r>
    </w:p>
    <w:p w:rsidR="009569EC" w:rsidRPr="009569EC" w:rsidRDefault="00956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9EC" w:rsidRPr="009569EC" w:rsidRDefault="009569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II. Общая характеристика лейкоза</w:t>
      </w:r>
    </w:p>
    <w:p w:rsidR="009569EC" w:rsidRPr="009569EC" w:rsidRDefault="00956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9EC" w:rsidRPr="009569EC" w:rsidRDefault="00956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9569EC">
        <w:rPr>
          <w:rFonts w:ascii="Times New Roman" w:hAnsi="Times New Roman" w:cs="Times New Roman"/>
          <w:sz w:val="28"/>
          <w:szCs w:val="28"/>
        </w:rPr>
        <w:t>3. Лейкоз - хронически протекающая инфекционная болезнь крупного рогатого скота (далее - восприимчивые животные).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В развитии болезни различаются бессимптомная, гематологическая и клиническая стадии. В бессимптомной и гематологической 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>стадиях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 xml:space="preserve"> у восприимчивых животных характерные клинические признаки болезни отсутствуют.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Бессимптомная стадия болезни характеризуется наличием в сыворотке крови восприимчивых животных антител к возбудителю лейкоза.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Гематологическая стадия характеризуется хроническим сохранением увеличенного числа лимфоцитов в периферической крови восприимчивых животных.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Характерными клиническими признаками болезни в период клинической стадии у восприимчивых животных являются: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увеличение </w:t>
      </w:r>
      <w:proofErr w:type="spellStart"/>
      <w:r w:rsidRPr="009569EC">
        <w:rPr>
          <w:rFonts w:ascii="Times New Roman" w:hAnsi="Times New Roman" w:cs="Times New Roman"/>
          <w:sz w:val="28"/>
          <w:szCs w:val="28"/>
        </w:rPr>
        <w:t>предлопаточных</w:t>
      </w:r>
      <w:proofErr w:type="spellEnd"/>
      <w:r w:rsidRPr="009569EC">
        <w:rPr>
          <w:rFonts w:ascii="Times New Roman" w:hAnsi="Times New Roman" w:cs="Times New Roman"/>
          <w:sz w:val="28"/>
          <w:szCs w:val="28"/>
        </w:rPr>
        <w:t xml:space="preserve">, околоушных, надколенных, нижнечелюстных, </w:t>
      </w:r>
      <w:proofErr w:type="spellStart"/>
      <w:r w:rsidRPr="009569EC">
        <w:rPr>
          <w:rFonts w:ascii="Times New Roman" w:hAnsi="Times New Roman" w:cs="Times New Roman"/>
          <w:sz w:val="28"/>
          <w:szCs w:val="28"/>
        </w:rPr>
        <w:t>надвыменных</w:t>
      </w:r>
      <w:proofErr w:type="spellEnd"/>
      <w:r w:rsidRPr="009569EC">
        <w:rPr>
          <w:rFonts w:ascii="Times New Roman" w:hAnsi="Times New Roman" w:cs="Times New Roman"/>
          <w:sz w:val="28"/>
          <w:szCs w:val="28"/>
        </w:rPr>
        <w:t xml:space="preserve"> и доступных ректальному исследованию внутренних лимфатических узлов;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появление опухолевых новообразований в различных частях тела;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нарушение половых циклов, гипотония </w:t>
      </w:r>
      <w:proofErr w:type="spellStart"/>
      <w:r w:rsidRPr="009569EC">
        <w:rPr>
          <w:rFonts w:ascii="Times New Roman" w:hAnsi="Times New Roman" w:cs="Times New Roman"/>
          <w:sz w:val="28"/>
          <w:szCs w:val="28"/>
        </w:rPr>
        <w:t>преджелудков</w:t>
      </w:r>
      <w:proofErr w:type="spellEnd"/>
      <w:r w:rsidRPr="009569EC">
        <w:rPr>
          <w:rFonts w:ascii="Times New Roman" w:hAnsi="Times New Roman" w:cs="Times New Roman"/>
          <w:sz w:val="28"/>
          <w:szCs w:val="28"/>
        </w:rPr>
        <w:t>, отеки в области шеи, подгрудка, подчелюстного пространства, живота, одно- или двусторонний экзофтальм (пучеглазие), исхудание, снижение молокоотдачи, выпадение шерстного покрова на голове и холке.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Характерными патологоанатомическими изменениями при лейкозе являются увеличение размеров лимфатических узлов, селезенки, очаговые или диффузные разрастания серо-белого или серо-розового цвета в печени, почках, в сердечной мышце, органах пищеварения, матке, скелетной мускулатуре.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4. Возбудителем лейкоза является онкогенный РНК-содержащий вирус, относящийся к семейству </w:t>
      </w:r>
      <w:proofErr w:type="spellStart"/>
      <w:r w:rsidRPr="009569EC">
        <w:rPr>
          <w:rFonts w:ascii="Times New Roman" w:hAnsi="Times New Roman" w:cs="Times New Roman"/>
          <w:sz w:val="28"/>
          <w:szCs w:val="28"/>
        </w:rPr>
        <w:t>Retroviridae</w:t>
      </w:r>
      <w:proofErr w:type="spellEnd"/>
      <w:r w:rsidRPr="009569EC">
        <w:rPr>
          <w:rFonts w:ascii="Times New Roman" w:hAnsi="Times New Roman" w:cs="Times New Roman"/>
          <w:sz w:val="28"/>
          <w:szCs w:val="28"/>
        </w:rPr>
        <w:t xml:space="preserve"> роду </w:t>
      </w:r>
      <w:proofErr w:type="spellStart"/>
      <w:r w:rsidRPr="009569EC">
        <w:rPr>
          <w:rFonts w:ascii="Times New Roman" w:hAnsi="Times New Roman" w:cs="Times New Roman"/>
          <w:sz w:val="28"/>
          <w:szCs w:val="28"/>
        </w:rPr>
        <w:t>Deltaretrovirus</w:t>
      </w:r>
      <w:proofErr w:type="spellEnd"/>
      <w:r w:rsidRPr="009569EC">
        <w:rPr>
          <w:rFonts w:ascii="Times New Roman" w:hAnsi="Times New Roman" w:cs="Times New Roman"/>
          <w:sz w:val="28"/>
          <w:szCs w:val="28"/>
        </w:rPr>
        <w:t xml:space="preserve"> (далее - возбудитель).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Во внешней среде возбудитель сохраняет жизнеспособность в течение 6 </w:t>
      </w:r>
      <w:r w:rsidRPr="009569EC">
        <w:rPr>
          <w:rFonts w:ascii="Times New Roman" w:hAnsi="Times New Roman" w:cs="Times New Roman"/>
          <w:sz w:val="28"/>
          <w:szCs w:val="28"/>
        </w:rPr>
        <w:lastRenderedPageBreak/>
        <w:t>часов, в молоке - до 18 календарных дней, погибает под действием прямого солнечного света в течение 4 часов, ультрафиолетовых лучей - в течение 30 минут.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Инкубационный период болезни составляет от 2 месяцев до 6 лет.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5. Источником возбудителя являются больные восприимчивые животные, в том числе восприимчивые животные, не имеющие клинических признаков и выделяющие возбудитель во внешнюю среду.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6. Передача возбудителя осуществляется контактным, алиментарным, внутриутробным, ятрогенным и трансмиссивным путями. Факторами передачи возбудителя являются кровь, молоко, секреты и экскреты больных восприимчивых животных и инфицированных восприимчивых животных, а также другие объекты внешней среды, контаминированные возбудителем.</w:t>
      </w:r>
    </w:p>
    <w:p w:rsidR="009569EC" w:rsidRPr="009569EC" w:rsidRDefault="00956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9EC" w:rsidRPr="009569EC" w:rsidRDefault="009569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III. Профилактические мероприятия</w:t>
      </w:r>
    </w:p>
    <w:p w:rsidR="009569EC" w:rsidRPr="009569EC" w:rsidRDefault="00956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9EC" w:rsidRPr="009569EC" w:rsidRDefault="00956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7. В целях предотвращения возникновения и распространения лейкоза физические и юридические лица, индивидуальные предприниматели, являющиеся собственниками (владельцами) восприимчивых животных (далее - владельцы восприимчивых животных), обязаны: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предоставлять по требованиям специалистов органов и организаций, входящих в систему Государственной ветеринарной службы Российской Федерации &lt;2&gt; (далее - специалисты </w:t>
      </w:r>
      <w:proofErr w:type="spellStart"/>
      <w:r w:rsidRPr="009569EC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9569EC">
        <w:rPr>
          <w:rFonts w:ascii="Times New Roman" w:hAnsi="Times New Roman" w:cs="Times New Roman"/>
          <w:sz w:val="28"/>
          <w:szCs w:val="28"/>
        </w:rPr>
        <w:t>), восприимчивых животных для осмотра;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9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Статья 5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14 мая 1993 г. N 4979-1 "О ветеринарии".</w:t>
      </w:r>
    </w:p>
    <w:p w:rsidR="009569EC" w:rsidRPr="009569EC" w:rsidRDefault="00956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9EC" w:rsidRPr="009569EC" w:rsidRDefault="00956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извещать в течение 24 часов специалистов </w:t>
      </w:r>
      <w:proofErr w:type="spellStart"/>
      <w:r w:rsidRPr="009569EC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9569EC">
        <w:rPr>
          <w:rFonts w:ascii="Times New Roman" w:hAnsi="Times New Roman" w:cs="Times New Roman"/>
          <w:sz w:val="28"/>
          <w:szCs w:val="28"/>
        </w:rPr>
        <w:t xml:space="preserve"> обо всех случаях заболевания или гибели восприимчивых животных, а также об изменениях в их поведении, указывающих на возможное заболевание лейкозом;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принимать меры по изоляции подозреваемых в заболевании восприимчивых животных, а также восприимчивых животных, находившихся в одном помещении с подозреваемыми в заболевании восприимчивыми животными, которые могли контактировать с ними, а также обеспечить изоляцию трупов павших восприимчивых животных;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выполнять требования специалистов </w:t>
      </w:r>
      <w:proofErr w:type="spellStart"/>
      <w:r w:rsidRPr="009569EC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9569EC">
        <w:rPr>
          <w:rFonts w:ascii="Times New Roman" w:hAnsi="Times New Roman" w:cs="Times New Roman"/>
          <w:sz w:val="28"/>
          <w:szCs w:val="28"/>
        </w:rPr>
        <w:t xml:space="preserve"> о проведении в личном подсобном хозяйстве, крестьянском (фермерском) хозяйстве, хозяйстве индивидуального предпринимателя, в организациях, в которых </w:t>
      </w:r>
      <w:r w:rsidRPr="009569EC">
        <w:rPr>
          <w:rFonts w:ascii="Times New Roman" w:hAnsi="Times New Roman" w:cs="Times New Roman"/>
          <w:sz w:val="28"/>
          <w:szCs w:val="28"/>
        </w:rPr>
        <w:lastRenderedPageBreak/>
        <w:t>содержатся восприимчивые животные (далее - хозяйства), противоэпизоотических и других мероприятий, предусмотренных настоящими Правилами;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9EC">
        <w:rPr>
          <w:rFonts w:ascii="Times New Roman" w:hAnsi="Times New Roman" w:cs="Times New Roman"/>
          <w:sz w:val="28"/>
          <w:szCs w:val="28"/>
        </w:rPr>
        <w:t xml:space="preserve">соблюдать условия, запреты, ограничения в связи со статусом региона, на территории которого расположено хозяйство, установленным решением федерального органа исполнительной власти в области ветеринарного надзора о регионализации по лейкозу в соответствии с Ветеринарными </w:t>
      </w:r>
      <w:hyperlink r:id="rId10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проведения регионализации территории Российской Федерации, утвержденными приказом Минсельхоза России от 14 декабря 2015 г. N 635 (зарегистрирован Минюстом России 23 марта 2016 г., регистрационный N 41508), с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 xml:space="preserve"> изменениями, внесенными приказом Минсельхоза России от 8 декабря 2020 г. N 735 (зарегистрирован Минюстом России 29 января 2021 г., регистрационный N 62284) (далее - решение о регионализации);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не допускать смешивания восприимчивых животных из разных стад при их выпасе и водопое.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8. Комплектование хозяйств должно осуществляться здоровыми восприимчивыми животными, подвергнутыми в течение последних 180 календарных дней до дня поступления в хозяйство исследованиям на лейкоз, методами, предусмотренными </w:t>
      </w:r>
      <w:hyperlink w:anchor="P122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главой V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Поступившие в хозяйство восприимчивые животные подвергаются серологическим исследованиям на лейкоз методами, предусмотренными </w:t>
      </w:r>
      <w:hyperlink w:anchor="P122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главой V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настоящих Правил. Указанное требование не распространяется на восприимчивых животных, перемещаемых в пределах земельных участков, зданий, строений, сооружений, принадлежащих на праве собственности или ином законном основании юридическому лицу и его дочерним и зависимым обществам, за исключением восприимчивых животных, поступивших в хозяйства, осуществляющие разведение племенного крупного рогатого скота.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Восприимчивые животные, поступившие в хозяйства, осуществляющие разведение племенного крупного рогатого скота, должны подвергаться серологическим исследованиям, предусмотренным </w:t>
      </w:r>
      <w:hyperlink w:anchor="P122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главой V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настоящих Правил, двукратно.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9569EC">
        <w:rPr>
          <w:rFonts w:ascii="Times New Roman" w:hAnsi="Times New Roman" w:cs="Times New Roman"/>
          <w:sz w:val="28"/>
          <w:szCs w:val="28"/>
        </w:rPr>
        <w:t xml:space="preserve">9. В целях доказательства отсутствия циркуляции возбудителя в хозяйствах специалистами </w:t>
      </w:r>
      <w:proofErr w:type="spellStart"/>
      <w:r w:rsidRPr="009569EC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9569EC">
        <w:rPr>
          <w:rFonts w:ascii="Times New Roman" w:hAnsi="Times New Roman" w:cs="Times New Roman"/>
          <w:sz w:val="28"/>
          <w:szCs w:val="28"/>
        </w:rPr>
        <w:t xml:space="preserve"> проводятся: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а) отбор проб крови для серологических исследований методами, предусмотренными </w:t>
      </w:r>
      <w:hyperlink w:anchor="P122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главой V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от восприимчивых животных старше 6-месячного возраста (за исключением быков-производителей (доноров), коров-доноров эмбрионов, восприимчивых животных, используемых для получения крови или сыворотки крови в целях производства биологических препаратов (далее - </w:t>
      </w:r>
      <w:r w:rsidRPr="009569EC">
        <w:rPr>
          <w:rFonts w:ascii="Times New Roman" w:hAnsi="Times New Roman" w:cs="Times New Roman"/>
          <w:sz w:val="28"/>
          <w:szCs w:val="28"/>
        </w:rPr>
        <w:lastRenderedPageBreak/>
        <w:t>животные-продуценты) - 1 раз в год;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от животных-продуцентов - 2 раза в год с интервалом не менее 180 календарных дней;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б) ветеринарно-санитарная экспертиза &lt;3&gt; продуктов убоя (за исключением крови), полученных от восприимчивых животных.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11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Статья 21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14 мая 1993 г. N 4979-1 "О ветеринарии".</w:t>
      </w:r>
    </w:p>
    <w:p w:rsidR="009569EC" w:rsidRPr="009569EC" w:rsidRDefault="00956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9EC" w:rsidRPr="009569EC" w:rsidRDefault="009569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IV. Мероприятия при подозрении на лейкоз</w:t>
      </w:r>
    </w:p>
    <w:p w:rsidR="009569EC" w:rsidRPr="009569EC" w:rsidRDefault="00956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9EC" w:rsidRPr="009569EC" w:rsidRDefault="00956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10. Основаниями для подозрения на лейкоз являются: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получение положительных результатов при проведении серологических исследований, предусмотренных </w:t>
      </w:r>
      <w:hyperlink w:anchor="P79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наличие у восприимчивых животных клинических признаков, характерных для лейкоза, указанных в </w:t>
      </w:r>
      <w:hyperlink w:anchor="P49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выявление при ветеринарно-санитарной экспертизе продуктов убоя (за исключением крови), полученных от восприимчивых животных или при вскрытии трупов восприимчивых животных патологоанатомических изменений, характерных для лейкоза, указанных в </w:t>
      </w:r>
      <w:hyperlink w:anchor="P49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выявление лейкоза в хозяйстве, из которого ввезены восприимчивые животные, в течение 60 календарных дней после дня осуществления их ввоза.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4"/>
      <w:bookmarkEnd w:id="4"/>
      <w:r w:rsidRPr="009569EC">
        <w:rPr>
          <w:rFonts w:ascii="Times New Roman" w:hAnsi="Times New Roman" w:cs="Times New Roman"/>
          <w:sz w:val="28"/>
          <w:szCs w:val="28"/>
        </w:rPr>
        <w:t>11. При наличии оснований для подозрения на лейкоз владельцы восприимчивых животных обязаны: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сообщить в течение 24 часов любым доступным способом о подозрении на лейкоз должностному лицу органа исполнительной власти субъекта Российской Федерации (на территории которого содержатся восприимчивые животные), осуществляющего переданные полномочия в области ветеринарии, или подведомственной ему организации;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содействовать специалистам </w:t>
      </w:r>
      <w:proofErr w:type="spellStart"/>
      <w:r w:rsidRPr="009569EC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9569EC">
        <w:rPr>
          <w:rFonts w:ascii="Times New Roman" w:hAnsi="Times New Roman" w:cs="Times New Roman"/>
          <w:sz w:val="28"/>
          <w:szCs w:val="28"/>
        </w:rPr>
        <w:t xml:space="preserve"> в проведении отбора проб биологического и (или) патологического материала от восприимчивых животных и направлении проб в лабораторию (испытательный центр) органов и организаций, входящих в систему Государственной ветеринарной службы Российской Федерации, или иную лабораторию (испытательный центр), аккредитованную в национальной системе аккредитации, для </w:t>
      </w:r>
      <w:r w:rsidRPr="009569EC">
        <w:rPr>
          <w:rFonts w:ascii="Times New Roman" w:hAnsi="Times New Roman" w:cs="Times New Roman"/>
          <w:sz w:val="28"/>
          <w:szCs w:val="28"/>
        </w:rPr>
        <w:lastRenderedPageBreak/>
        <w:t>исследования на лейкоз &lt;4&gt; (далее - лаборатория);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12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Пункт 14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порядка назначения лабораторных исследований подконтрольных товаров (в том числе уловов водных биологических ресурсов и произведенной из них продукции) в целях оформления ветеринарных сопроводительных документов, утвержденного приказом Минсельхоза России от 14 декабря 2015 г. N 634 (зарегистрирован Минюстом России 24 февраля 2016 г., регистрационный N 41190).</w:t>
      </w:r>
    </w:p>
    <w:p w:rsidR="009569EC" w:rsidRPr="009569EC" w:rsidRDefault="00956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9EC" w:rsidRPr="009569EC" w:rsidRDefault="00956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предоставить специалисту </w:t>
      </w:r>
      <w:proofErr w:type="spellStart"/>
      <w:r w:rsidRPr="009569EC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9569EC">
        <w:rPr>
          <w:rFonts w:ascii="Times New Roman" w:hAnsi="Times New Roman" w:cs="Times New Roman"/>
          <w:sz w:val="28"/>
          <w:szCs w:val="28"/>
        </w:rPr>
        <w:t xml:space="preserve"> сведения о численности имеющихся (имевшихся) в хозяйстве восприимчивых животных с указанием количества павших восприимчивых животных 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 xml:space="preserve"> последние 30 календарных дней.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12. До получения результатов диагностических исследований на лейкоз владельцы восприимчивых животных обязаны: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прекратить все перемещения и перегруппировки восприимчивых животных внутри хозяйства;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9EC">
        <w:rPr>
          <w:rFonts w:ascii="Times New Roman" w:hAnsi="Times New Roman" w:cs="Times New Roman"/>
          <w:sz w:val="28"/>
          <w:szCs w:val="28"/>
        </w:rPr>
        <w:t>прекратить вывод и вывоз восприимчивых животных из хозяйства, за исключением вывоза восприимчивых животных на убой на предприятия по убою животных или оборудованные для этих целей убойные пункты;</w:t>
      </w:r>
      <w:proofErr w:type="gramEnd"/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прекратить сбор, обработку, хранение, вывоз и использование спермы, яйцеклеток и эмбрионов для искусственного осеменения животных, а также использование быков-производителей для случки коров и телок;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прекратить иммунизацию и получение крови от животных-продуцентов;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запретить посещение хозяйств посторонними лицами, кроме персонала, выполняющего производственные (технологические) операции, в том числе по обслуживанию восприимчивых животных, и специалистов </w:t>
      </w:r>
      <w:proofErr w:type="spellStart"/>
      <w:r w:rsidRPr="009569EC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9569EC">
        <w:rPr>
          <w:rFonts w:ascii="Times New Roman" w:hAnsi="Times New Roman" w:cs="Times New Roman"/>
          <w:sz w:val="28"/>
          <w:szCs w:val="28"/>
        </w:rPr>
        <w:t>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исключить возможность контакта персонала, обслуживающего подозреваемых в заболевании восприимчивых животных, с другими восприимчивыми животными, содержащимися в хозяйстве, и обслуживающим их персоналом;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обеспечить смену одежды и обуви персонала при выходе с территории хозяйства, проведение дезинфекции одежды и обуви персонала при выходе с территории хозяйства, помещений хозяйства, поверхности транспортных сре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 xml:space="preserve">и выезде с территории хозяйства в соответствии с </w:t>
      </w:r>
      <w:hyperlink w:anchor="P220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пунктом 39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13. Молоко, полученное от подозреваемых в заболевании </w:t>
      </w:r>
      <w:r w:rsidRPr="009569EC">
        <w:rPr>
          <w:rFonts w:ascii="Times New Roman" w:hAnsi="Times New Roman" w:cs="Times New Roman"/>
          <w:sz w:val="28"/>
          <w:szCs w:val="28"/>
        </w:rPr>
        <w:lastRenderedPageBreak/>
        <w:t xml:space="preserve">восприимчивых животных, используется в соответствии с </w:t>
      </w:r>
      <w:hyperlink w:anchor="P215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34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0"/>
      <w:bookmarkEnd w:id="5"/>
      <w:r w:rsidRPr="009569EC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>При возникновении подозрения на лейкоз на объектах, подведомственных федеральному органу исполнительной власти, осуществляющему функции по выработке и реализации государственной политики, нормативно-правовому регулированию в области обороны,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внутренних дел,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>сфере деятельности войск национальной гвардии Российской Федерации, в сфере оборота оружия, в сфере частной охранной деятельности, в сфере частной детективной деятельности и в сфере вневедомственной охраны,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наказаний, федеральному органу исполнительной власти, осуществляющему функции по выработке государственной политики, нормативно-правовому регулированию, контролю и надзору в сфере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>государственной охраны, федеральному органу исполнительной власти, осуществляющему государственное управление в области обеспечения безопасности Российской Федерации (далее - федеральные органы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безопасности), должностные лица ветеринарных (ветеринарно-санитарных) служб указанных органов должны:</w:t>
      </w:r>
      <w:proofErr w:type="gramEnd"/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сообщить в течение 24 часов любым доступным способом о подозрении на лейкоз должностному лицу органа исполнительной власти субъекта Российской Федерации (на территории которого расположен объект), осуществляющего переданные полномочия в области ветеринарии, или подведомственной ему организации;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провести отбор проб биологического и (или) патологического материала от восприимчивых животных и направление проб в лабораторию в течение 48 часов с момента отбора проб.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В случае невозможности осуществления отбора проб биологического и (или) патологического материала должностными лицами ветеринарных (ветеринарно-санитарных) служб органов, указанных в настоящем пункте, должностные лица указанных органов должны обеспечить проведение отбора проб биологического и (или) патологического материала и направление проб в лабораторию иными специалистами </w:t>
      </w:r>
      <w:proofErr w:type="spellStart"/>
      <w:r w:rsidRPr="009569EC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9569EC">
        <w:rPr>
          <w:rFonts w:ascii="Times New Roman" w:hAnsi="Times New Roman" w:cs="Times New Roman"/>
          <w:sz w:val="28"/>
          <w:szCs w:val="28"/>
        </w:rPr>
        <w:t>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 xml:space="preserve">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94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пунктах 11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0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настоящих Правил, должно сообщить о подозрении на лейкоз и принятых мерах руководителю указанного органа исполнительной власти субъекта Российской Федерации.</w:t>
      </w:r>
      <w:proofErr w:type="gramEnd"/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16.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им информации о возникновении подозрения на лейкоз в течение 24 часов должен обеспечить направление специалистов </w:t>
      </w:r>
      <w:proofErr w:type="spellStart"/>
      <w:r w:rsidRPr="009569EC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9569EC">
        <w:rPr>
          <w:rFonts w:ascii="Times New Roman" w:hAnsi="Times New Roman" w:cs="Times New Roman"/>
          <w:sz w:val="28"/>
          <w:szCs w:val="28"/>
        </w:rPr>
        <w:t xml:space="preserve"> в место нахождения восприимчивых животных, подозреваемых в заболевании лейкозом (далее - предполагаемый эпизоотический очаг), 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>: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клинического осмотра восприимчивых животных;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определения вероятных источников, факторов передачи и предположительного времени заноса возбудителя;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определения границ предполагаемого эпизоотического очага и возможных путей распространения лейкоза, в том числе с реализованными (вывезенными) восприимчивыми животными и (или) полученной от них продукцией животноводства (за исключением продуктов убоя восприимчивых животных) в течение 60 календарных дней до дня получения информации о подозрении на лейкоз;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отбора проб биологического и (или) патологического материала от восприимчивых животных и направления проб в лабораторию в течение 48 часов с момента отбора проб.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 xml:space="preserve">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в течение 24 часов после получения информации, указанной в </w:t>
      </w:r>
      <w:hyperlink w:anchor="P94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пунктах 11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0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настоящих Правил, должно определить количество восприимчивых животных в хозяйствах, расположенных на территории указанного муниципального образования, а также места и порядок уничтожения трупов павших восприимчивых животных на территории указанного муниципального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9569EC" w:rsidRPr="009569EC" w:rsidRDefault="00956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9EC" w:rsidRPr="009569EC" w:rsidRDefault="009569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122"/>
      <w:bookmarkEnd w:id="6"/>
      <w:r w:rsidRPr="009569EC">
        <w:rPr>
          <w:rFonts w:ascii="Times New Roman" w:hAnsi="Times New Roman" w:cs="Times New Roman"/>
          <w:sz w:val="28"/>
          <w:szCs w:val="28"/>
        </w:rPr>
        <w:t>V. Диагностические мероприятия</w:t>
      </w:r>
    </w:p>
    <w:p w:rsidR="009569EC" w:rsidRPr="009569EC" w:rsidRDefault="00956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9EC" w:rsidRPr="009569EC" w:rsidRDefault="00956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4"/>
      <w:bookmarkEnd w:id="7"/>
      <w:r w:rsidRPr="009569EC">
        <w:rPr>
          <w:rFonts w:ascii="Times New Roman" w:hAnsi="Times New Roman" w:cs="Times New Roman"/>
          <w:sz w:val="28"/>
          <w:szCs w:val="28"/>
        </w:rPr>
        <w:t>18. От восприимчивых животных должны отбираться пробы биологического и (или) патологического материала: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lastRenderedPageBreak/>
        <w:t>от восприимчивых животных старше 6 месяцев - пробы крови для серологических исследований в объеме 5 - 7 мл без антикоагулянта или с фактором свертывания крови;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от восприимчивых животных в возрасте от 15 календарных дней до 6 месяцев включительно - пробы крови для молекулярно-биологических исследований в объеме 5 - 7 мл с антикоагулянтом: 3-процентным раствором </w:t>
      </w:r>
      <w:proofErr w:type="spellStart"/>
      <w:r w:rsidRPr="009569EC">
        <w:rPr>
          <w:rFonts w:ascii="Times New Roman" w:hAnsi="Times New Roman" w:cs="Times New Roman"/>
          <w:sz w:val="28"/>
          <w:szCs w:val="28"/>
        </w:rPr>
        <w:t>динатриевой</w:t>
      </w:r>
      <w:proofErr w:type="spellEnd"/>
      <w:r w:rsidRPr="009569EC">
        <w:rPr>
          <w:rFonts w:ascii="Times New Roman" w:hAnsi="Times New Roman" w:cs="Times New Roman"/>
          <w:sz w:val="28"/>
          <w:szCs w:val="28"/>
        </w:rPr>
        <w:t xml:space="preserve"> соли этилендиаминтетрауксусной кислотой (далее - ЭДТА) в соотношении 10:1 или с цитратом натрия;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от восприимчивых животных старше 6 месяцев, давших положительный результат при серологических исследованиях в соответствии с </w:t>
      </w:r>
      <w:hyperlink w:anchor="P142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пунктом 22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настоящих Правил, - пробы крови для гематологических исследований в объеме 5 - 7 мл с антикоагулянтом: 10-процентным раствором ЭДТА из расчета 0,02 мл на 1 мл;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9EC">
        <w:rPr>
          <w:rFonts w:ascii="Times New Roman" w:hAnsi="Times New Roman" w:cs="Times New Roman"/>
          <w:sz w:val="28"/>
          <w:szCs w:val="28"/>
        </w:rPr>
        <w:t>от трупов восприимчивых животных должны отбираться фрагменты селезенки, лимфатических узлов, грудной кости, печени, почек, легких, сердца, органов пищеварения (в случае их поражения), матки и скелетных мышц длиной 2 см, шириной 2 см, толщиной 1 см. Патологический материал отбирается в случае, если с момента гибели или убоя восприимчивого животного прошло не более 8 часов.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 xml:space="preserve"> Пробы патологического материала должны быть помещены в емкости с герметично закрывающейся крышкой и законсервированы 10-процентным раствором формалина в соотношении 1:30.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Пробы крови для серологических и гематологических исследований должны отбираться не ранее, чем через 14 календарных дней после дня введения восприимчивым животным живых вакцин или иммунобиологических лекарственных препаратов - аллергенов, дня отела, не 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 xml:space="preserve"> чем за 14 календарных дней до дня отела. Пробы крови для гематологических исследований должны отбираться не позднее 7 календарных дней со дня получения положительных результатов серологических исследований.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19. Пробы биологического и (или) патологического материала помещаются в герметичные контейнеры, охлаждаются и на период транспортирования помещаются в термос со льдом или иным охладителем.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Упаковка и транспортирование проб биологического и (или) патологического материала должны обеспечивать их сохранность и пригодность для исследований в течение срока транспортировки.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Утечка (рассеивание) биологического и (или) патологического материала во внешнюю среду не допускается.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Емкости с пробами биологического и (или) патологического материала </w:t>
      </w:r>
      <w:r w:rsidRPr="009569EC">
        <w:rPr>
          <w:rFonts w:ascii="Times New Roman" w:hAnsi="Times New Roman" w:cs="Times New Roman"/>
          <w:sz w:val="28"/>
          <w:szCs w:val="28"/>
        </w:rPr>
        <w:lastRenderedPageBreak/>
        <w:t>должны быть упакованы и опечатаны.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9EC">
        <w:rPr>
          <w:rFonts w:ascii="Times New Roman" w:hAnsi="Times New Roman" w:cs="Times New Roman"/>
          <w:sz w:val="28"/>
          <w:szCs w:val="28"/>
        </w:rPr>
        <w:t xml:space="preserve">В сопроводительном письме должны быть указаны дата, время отбора проб, дата последней вакцинации восприимчивых животных, адрес в пределах места нахождения и наименование хозяйства (фамилия, имя, отчество (при наличии) владельца восприимчивых животных), основания для подозрения на лейкоз или указание на то, что пробы отобраны в соответствии с </w:t>
      </w:r>
      <w:hyperlink w:anchor="P79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настоящих Правил, перечень проб, телефоны, адрес электронной почты специалиста </w:t>
      </w:r>
      <w:proofErr w:type="spellStart"/>
      <w:r w:rsidRPr="009569EC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9569EC">
        <w:rPr>
          <w:rFonts w:ascii="Times New Roman" w:hAnsi="Times New Roman" w:cs="Times New Roman"/>
          <w:sz w:val="28"/>
          <w:szCs w:val="28"/>
        </w:rPr>
        <w:t xml:space="preserve"> (при наличии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>осуществившего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 xml:space="preserve"> отбор проб. 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>При направлении проб крови от восприимчивых животных к сопроводительному письму должна прилагаться опись проб крови с указанием порядковых номеров проб, инвентарных номеров или кличек восприимчивых животных, их пола и возраста, даты последнего введения восприимчивым животным живых вакцин или иммунобиологических лекарственных препаратов - аллергенов, а также даты отела или даты планового отела коров (нетелей), от которых отобраны пробы крови.</w:t>
      </w:r>
      <w:proofErr w:type="gramEnd"/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>Лабораторные исследования проб биологического и (или) патологического материала должны проводиться с использованием серологических, гистологических, молекулярно-биологических и гематологического методов исследований.</w:t>
      </w:r>
      <w:proofErr w:type="gramEnd"/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Серологические исследования должны проводиться методами иммуноферментного анализа (далее - ИФА) и (или) </w:t>
      </w:r>
      <w:proofErr w:type="spellStart"/>
      <w:r w:rsidRPr="009569EC">
        <w:rPr>
          <w:rFonts w:ascii="Times New Roman" w:hAnsi="Times New Roman" w:cs="Times New Roman"/>
          <w:sz w:val="28"/>
          <w:szCs w:val="28"/>
        </w:rPr>
        <w:t>иммунодиффузии</w:t>
      </w:r>
      <w:proofErr w:type="spellEnd"/>
      <w:r w:rsidRPr="009569EC">
        <w:rPr>
          <w:rFonts w:ascii="Times New Roman" w:hAnsi="Times New Roman" w:cs="Times New Roman"/>
          <w:sz w:val="28"/>
          <w:szCs w:val="28"/>
        </w:rPr>
        <w:t xml:space="preserve"> (далее - РИД).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Молекулярно-биологические исследования должны проводиться методом полимеразной цепной реакции (далее - ПЦР).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21. Диагноз на лейкоз считается установленным в одном из следующих случаев: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получен положительный результат при гематологическом исследовании;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обнаружены патологоанатомические изменения, характерные для лейкоза, указанные в </w:t>
      </w:r>
      <w:hyperlink w:anchor="P49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настоящих Правил, при гистологическом исследовании;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получен положительный результат при серологических исследованиях.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2"/>
      <w:bookmarkEnd w:id="8"/>
      <w:r w:rsidRPr="009569EC">
        <w:rPr>
          <w:rFonts w:ascii="Times New Roman" w:hAnsi="Times New Roman" w:cs="Times New Roman"/>
          <w:sz w:val="28"/>
          <w:szCs w:val="28"/>
        </w:rPr>
        <w:t xml:space="preserve">22. Результат гематологического исследования считается положительным при превышении количества лейкоцитов и абсолютного количества лимфоцитов в 1 </w:t>
      </w:r>
      <w:proofErr w:type="spellStart"/>
      <w:r w:rsidRPr="009569EC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9569EC">
        <w:rPr>
          <w:rFonts w:ascii="Times New Roman" w:hAnsi="Times New Roman" w:cs="Times New Roman"/>
          <w:sz w:val="28"/>
          <w:szCs w:val="28"/>
        </w:rPr>
        <w:t xml:space="preserve"> крови восприимчивого животного в возрасте: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от шести месяцев до двух лет - более 12000 количества лейкоцитов, 11000 абсолютного количества лимфоцитов при проценте лимфоцитов свыше 75%;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lastRenderedPageBreak/>
        <w:t>от двух до четырех лет - более 11000 количества лейкоцитов, 10000 абсолютного количества лимфоцитов при проценте лимфоцитов свыше 70%;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от четырех до шести лет - более 10000 количества лейкоцитов, 9000 абсолютного количества лимфоцитов при проценте лимфоцитов свыше 65%;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свыше шести лет - более 9000 количества лейкоцитов, 8000 абсолютного количества лимфоцитов при проценте лимфоцитов свыше 60%.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Результаты серологических исследований являются положительными при обнаружении антител к возбудителю.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 xml:space="preserve"> если получен положительный результат при проведении серологических исследований, при отрицательных результатах гематологических исследований и отсутствии патологоанатомических изменений, указанных в </w:t>
      </w:r>
      <w:hyperlink w:anchor="P49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настоящих Правил, восприимчивые животные считаются инфицированными восприимчивыми животными.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 xml:space="preserve"> если получен положительный результат гематологических исследований или обнаружены патологоанатомические изменения, указанные в </w:t>
      </w:r>
      <w:hyperlink w:anchor="P49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настоящих Правил, восприимчивое животное считается больным восприимчивым животным.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0"/>
      <w:bookmarkEnd w:id="9"/>
      <w:r w:rsidRPr="009569EC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 xml:space="preserve">Специалист в области ветеринарии &lt;5&gt; при обнаружении в ходе проведения ветеринарно-санитарной экспертизы продуктов убоя, полученных от восприимчивого животного, патологоанатомических изменений, характерных для лейкоза, указанных в </w:t>
      </w:r>
      <w:hyperlink w:anchor="P49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настоящих Правил, в течение 12 часов должен проинформировать руководителя органа исполнительной власти субъекта Российской Федерации, осуществляющего переданные полномочия в области ветеринарии, с территории которого поступило восприимчивое животное (туша восприимчивого животного), об установлении диагноза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 xml:space="preserve"> на лейкоз, а также об адресе в пределах места нахождения и наименовании хозяйства, из которого поступило восприимчивое животное (туша восприимчивого животного).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&lt;5&gt; </w:t>
      </w:r>
      <w:hyperlink r:id="rId13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Статья 1.1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14 мая 1993 г. N 4979-1 "О ветеринарии".</w:t>
      </w:r>
    </w:p>
    <w:p w:rsidR="009569EC" w:rsidRPr="009569EC" w:rsidRDefault="00956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9EC" w:rsidRPr="009569EC" w:rsidRDefault="00956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9EC">
        <w:rPr>
          <w:rFonts w:ascii="Times New Roman" w:hAnsi="Times New Roman" w:cs="Times New Roman"/>
          <w:sz w:val="28"/>
          <w:szCs w:val="28"/>
        </w:rPr>
        <w:t>В случае поступления восприимчивого животного (туши восприимчивого животного) с объектов,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специалист в области ветеринарии в течение 12 часов после установления диагноза на лейкоз в письменной форме должен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 xml:space="preserve"> </w:t>
      </w:r>
      <w:r w:rsidRPr="009569EC">
        <w:rPr>
          <w:rFonts w:ascii="Times New Roman" w:hAnsi="Times New Roman" w:cs="Times New Roman"/>
          <w:sz w:val="28"/>
          <w:szCs w:val="28"/>
        </w:rPr>
        <w:lastRenderedPageBreak/>
        <w:t>проинформировать ветеринарные (ветеринарно-санитарные) службы соответствующих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Руководитель лаборатории в течение 12 часов после получения результатов лабораторных исследований в письменной форме должен проинформировать руководителя органа исполнительной власти субъекта Российской Федерации, осуществляющего переданные полномочия в области ветеринарии, специалиста </w:t>
      </w:r>
      <w:proofErr w:type="spellStart"/>
      <w:r w:rsidRPr="009569EC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9569EC">
        <w:rPr>
          <w:rFonts w:ascii="Times New Roman" w:hAnsi="Times New Roman" w:cs="Times New Roman"/>
          <w:sz w:val="28"/>
          <w:szCs w:val="28"/>
        </w:rPr>
        <w:t>, направившего биологический и (или) патологический материал на исследования, о полученных результатах.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9EC">
        <w:rPr>
          <w:rFonts w:ascii="Times New Roman" w:hAnsi="Times New Roman" w:cs="Times New Roman"/>
          <w:sz w:val="28"/>
          <w:szCs w:val="28"/>
        </w:rPr>
        <w:t>В случае установления диагноза на лейкоз руководитель лаборатории в течение 12 часов после получения результатов лабораторных исследований в письменной форме должен проинформировать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в случае поступления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 xml:space="preserve"> проб биологического и (или) патологического материала с объекта, подведомственного указанным органам.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после установления диагноза на лейкоз должен направить в письменной форме информацию о возникновении лейкоза на территории соответствующего субъекта Российской Федерации руководителю высшего исполнительного органа государственной власти субъекта Российской Федерации (высшему должностному лицу субъекта Российской Федерации) (далее - руководитель высшего исполнительного органа государственной власти субъекта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>Российской Федерации), в федеральный орган исполнительной власти в области нормативно-правового регулирования в ветеринарии, федеральный орган исполнительной власти в области ветеринарного надзора, в территориальный орган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надзора,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>, в сфере исполнения наказаний, в сфере государственной охраны и в области обеспечения безопасности.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 xml:space="preserve">При установлении диагноза на лейкоз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</w:t>
      </w:r>
      <w:r w:rsidRPr="009569EC">
        <w:rPr>
          <w:rFonts w:ascii="Times New Roman" w:hAnsi="Times New Roman" w:cs="Times New Roman"/>
          <w:sz w:val="28"/>
          <w:szCs w:val="28"/>
        </w:rPr>
        <w:lastRenderedPageBreak/>
        <w:t>гвардии Российской Федерации, в сфере исполнения наказаний, в сфере государственной охраны и в области обеспечения безопасности, должностные лица ветеринарных (ветеринарно-санитарных) служб указанных органов должны взаимодействовать с должностными лицами органа исполнительной власти субъекта Российской Федерации (на территории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>которого расположен соответствующий объект), осуществляющего переданные полномочия в области ветеринарии, или подведомственной ему организации и специальной противоэпизоотической комиссией соответствующего субъекта Российской Федерации &lt;6&gt;, по вопросам осуществления на подведомственных объектах мероприятий, предусмотренных настоящими Правилами.</w:t>
      </w:r>
      <w:proofErr w:type="gramEnd"/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&lt;6&gt; </w:t>
      </w:r>
      <w:hyperlink r:id="rId14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Статья 17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14 мая 1993 г. N 4979-1 "О ветеринарии".</w:t>
      </w:r>
    </w:p>
    <w:p w:rsidR="009569EC" w:rsidRPr="009569EC" w:rsidRDefault="00956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9EC" w:rsidRPr="009569EC" w:rsidRDefault="00956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>В случае если в результате проведенных лабораторных исследований диагноз на лейкоз не был установлен, руководитель органа исполнительной власти субъекта Российской Федерации, осуществляющего переданные полномочия в области ветеринарии, в течение 24 часов должен проинформировать об этом ветеринарные (ветеринарно-санитарные) службы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 xml:space="preserve"> наказаний, в сфере государственной охраны и в области обеспечения безопасности, в случае если исследованные пробы биологического и (или) патологического материала поступили с объекта, подведомственного указанным органам.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27. Должностное лицо органа исполнительной власти субъекта Российской Федерации, осуществляющего переданные полномочия в области ветеринарии, или подведомственной ему организации должно проинформировать о </w:t>
      </w:r>
      <w:proofErr w:type="spellStart"/>
      <w:r w:rsidRPr="009569EC">
        <w:rPr>
          <w:rFonts w:ascii="Times New Roman" w:hAnsi="Times New Roman" w:cs="Times New Roman"/>
          <w:sz w:val="28"/>
          <w:szCs w:val="28"/>
        </w:rPr>
        <w:t>неустановлении</w:t>
      </w:r>
      <w:proofErr w:type="spellEnd"/>
      <w:r w:rsidRPr="009569EC">
        <w:rPr>
          <w:rFonts w:ascii="Times New Roman" w:hAnsi="Times New Roman" w:cs="Times New Roman"/>
          <w:sz w:val="28"/>
          <w:szCs w:val="28"/>
        </w:rPr>
        <w:t xml:space="preserve"> диагноза на лейкоз владельцев восприимчивых животных в течение 24 часов с момента получения соответствующей информации.</w:t>
      </w:r>
    </w:p>
    <w:p w:rsidR="009569EC" w:rsidRPr="009569EC" w:rsidRDefault="00956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9EC" w:rsidRPr="009569EC" w:rsidRDefault="009569EC" w:rsidP="009569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VI. Установление карантина, ограничительные и иные мероприятия, направленные на ликвидацию очагов лейкоза, а также на предотвращение его распространения</w:t>
      </w:r>
    </w:p>
    <w:p w:rsidR="009569EC" w:rsidRPr="009569EC" w:rsidRDefault="00956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9EC" w:rsidRPr="009569EC" w:rsidRDefault="00956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28. 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информации об установлении диагноза на лейкоз в течение 24 часов с момента установления диагноза на лейкоз должен: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lastRenderedPageBreak/>
        <w:t>направить на рассмотрение руководителю высшего исполнительного органа государственной власти субъекта Российской Федерации представление об установлении ограничительных мероприятий (карантина);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направить копию представления в федеральный орган исполнительной власти в области нормативно-правового регулирования в ветеринарии и федеральный орган исполнительной власти в области ветеринарного надзора;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9EC">
        <w:rPr>
          <w:rFonts w:ascii="Times New Roman" w:hAnsi="Times New Roman" w:cs="Times New Roman"/>
          <w:sz w:val="28"/>
          <w:szCs w:val="28"/>
        </w:rPr>
        <w:t>направить копию представления должностным лицам федеральных органов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 или подведомственных им организаций в случае установления диагноза на лейкоз у восприимчивых животных, содержащихся на объектах, подведомственных указанным органам;</w:t>
      </w:r>
      <w:proofErr w:type="gramEnd"/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разработать проект акта об установлении ограничительных мероприятий (карантина) с соответствующим перечнем ограничений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9EC">
        <w:rPr>
          <w:rFonts w:ascii="Times New Roman" w:hAnsi="Times New Roman" w:cs="Times New Roman"/>
          <w:sz w:val="28"/>
          <w:szCs w:val="28"/>
        </w:rPr>
        <w:t>В случае установления диагноза на лейкоз у восприимчивых животных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проекта акта об установлении ограничительных мероприятий (карантина) с соответствующим перечнем ограничений осуществляется с учетом предложений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 xml:space="preserve"> должностных лиц указанных органов, представленных не позднее 12 часов с момента получения информации об установлении диагноза на лейкоз в соответствии с </w:t>
      </w:r>
      <w:hyperlink w:anchor="P150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пунктом 23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разработать и утвердить план мероприятий по ликвидации эпизоотического очага лейкоза и предотвращению распространения возбудителя и направить его на рассмотрение руководителю высшего исполнительного органа государственной власти субъекта Российской Федерации.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9EC">
        <w:rPr>
          <w:rFonts w:ascii="Times New Roman" w:hAnsi="Times New Roman" w:cs="Times New Roman"/>
          <w:sz w:val="28"/>
          <w:szCs w:val="28"/>
        </w:rPr>
        <w:t>В случае установления диагноза на лейкоз у восприимчивых животных на объектах, подведомственных федеральным органам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 государственной охраны и в области обеспечения безопасности, разработка плана мероприятий по ликвидации эпизоотического очага лейкоза и предотвращению распространения возбудителя осуществляется с учетом предложений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Pr="009569EC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органов, представленных не позднее 12 часов с момента получения информации об установлении диагноза на лейкоз в соответствии с </w:t>
      </w:r>
      <w:hyperlink w:anchor="P150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пунктом 23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29. Руководитель высшего исполнительного органа государственной власти субъекта Российской Федерации на основании 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>представления руководителя органа исполнительной власти субъекта Российской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 xml:space="preserve"> Федерации, осуществляющего переданные полномочия в области ветеринарии, в течение 24 часов с момента его получения должен принять решение об установлении ограничительных мероприятий (карантина) на территории субъекта Российской Федерации.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Решение об установлении ограничительных мероприятий (карантина) может быть принято руководителем органа исполнительной власти субъекта Российской Федерации, осуществляющего переданные полномочия в области ветеринарии.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30. В решении об установлении ограничительных мероприятий (карантина) должны быть указаны перечень вводимых ограничительных мероприятий, срок, на который устанавливаются ограничительные мероприятия, и определены: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место нахождения источника и факторов передачи возбудителя в тех границах, в которых возможна его передача восприимчивым животным (далее - эпизоотический очаг);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территория, предназначенная для содержания инфицированных восприимчивых животных, в условиях, исключающих их конта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>кт с др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>угими восприимчивыми животными (далее - резервация), если в хозяйстве суммарное количество больных и инфицированных восприимчивых животных либо количество инфицированных восприимчивых животных составляет 5% и более процентов от общего количества восприимчивых животных;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территория вокруг эпизоотического очага, радиус которой составляет от 1 км до 5 км от границ эпизоотического очага и зависит от эпизоотической ситуации, ландшафтно-географических особенностей местности, хозяйственных, транспортных и других связей между хозяйствами, расположенными на указанной территории (далее - неблагополучный пункт).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31. Должностное лицо организации, подведомственной органу исполнительной власти субъекта Российской Федерации, осуществляющему переданные полномочия в области ветеринарии, должно проинформировать население и главу муниципального образования о возникновении эпизоотического очага.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32. Решением об установлении ограничительных мероприятий </w:t>
      </w:r>
      <w:r w:rsidRPr="009569EC">
        <w:rPr>
          <w:rFonts w:ascii="Times New Roman" w:hAnsi="Times New Roman" w:cs="Times New Roman"/>
          <w:sz w:val="28"/>
          <w:szCs w:val="28"/>
        </w:rPr>
        <w:lastRenderedPageBreak/>
        <w:t>(карантина) вводятся ограничительные мероприятия в эпизоотическом очаге, неблагополучном пункте и резервации.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33. В эпизоотическом очаге: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а) запрещается: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вывоз (вывод)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вывоза восприимчивых животных в резервацию;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</w:t>
      </w:r>
      <w:proofErr w:type="spellStart"/>
      <w:r w:rsidRPr="009569EC">
        <w:rPr>
          <w:rFonts w:ascii="Times New Roman" w:hAnsi="Times New Roman" w:cs="Times New Roman"/>
          <w:sz w:val="28"/>
          <w:szCs w:val="28"/>
        </w:rPr>
        <w:t>госветслужбы</w:t>
      </w:r>
      <w:proofErr w:type="spellEnd"/>
      <w:r w:rsidRPr="009569EC">
        <w:rPr>
          <w:rFonts w:ascii="Times New Roman" w:hAnsi="Times New Roman" w:cs="Times New Roman"/>
          <w:sz w:val="28"/>
          <w:szCs w:val="28"/>
        </w:rPr>
        <w:t xml:space="preserve">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сбор, обработка, хранение, вывоз и использование спермы, яйцеклеток и эмбрионов для искусственного осеменения животных, а также использование быков-производителей для случки;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совместное содержание в помещениях или на выгульных площадках инфицированных, больных и здоровых восприимчивых животных;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совместное доение больных, инфицированных и здоровых восприимчивых животных;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использование для доения больных, инфицированных и здоровых восприимчивых животных одних и тех же доильных аппаратов, не прошедших дезинфекцию в соответствии с </w:t>
      </w:r>
      <w:hyperlink w:anchor="P222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абзацем третьим пункта 39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сбор в общую емкость молока при доении больных, инфицированных и здоровых восприимчивых животных;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получение крови от животных-продуцентов;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использование больных, инфицированных восприимчивых животных и полученного от них приплода для воспроизводства стада;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использование молозива от больных, инфицированных коров для выпойки телят;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проведение отелов здоровых, больных и инфицированных восприимчивых животных в одном помещении (родильном отделении);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совместный выпас больных, инфицированных и здоровых </w:t>
      </w:r>
      <w:r w:rsidRPr="009569EC">
        <w:rPr>
          <w:rFonts w:ascii="Times New Roman" w:hAnsi="Times New Roman" w:cs="Times New Roman"/>
          <w:sz w:val="28"/>
          <w:szCs w:val="28"/>
        </w:rPr>
        <w:lastRenderedPageBreak/>
        <w:t>восприимчивых животных;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б) осуществляется: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отбор проб крови в соответствии с </w:t>
      </w:r>
      <w:hyperlink w:anchor="P124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пунктом 18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настоящих Правил с интервалом в 90 календарных дней в целях проведения серологических исследований восприимчивых животных до получения двукратных отрицательных результатов; молекулярно-биологических исследований восприимчивых животных, а также гематологических исследований вновь выявленных инфицированных восприимчивых животных;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изолированное содержание и направление на убой больных восприимчивых животных в течение 15 календарных дней 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>с даты установления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 xml:space="preserve"> диагноза на лейкоз;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направление на убой инфицированных восприимчивых животных в случае, если в хозяйстве суммарное количество больных и инфицированных восприимчивых животных составляет до 5% от общего количества восприимчивых животных;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9EC">
        <w:rPr>
          <w:rFonts w:ascii="Times New Roman" w:hAnsi="Times New Roman" w:cs="Times New Roman"/>
          <w:sz w:val="28"/>
          <w:szCs w:val="28"/>
        </w:rPr>
        <w:t>вывоз в резервацию инфицированных восприимчивых животных в течение 15 календарных дней с даты обнаружения у них антител к возбудителю, в случае, если в хозяйстве суммарное количество больных и инфицированных восприимчивых животных составляет 5% и более процентов от общего количества восприимчивых животных, или направление инфицированных восприимчивых животных на убой на предприятия по убою животных или оборудованные для этих целей убойные пункты;</w:t>
      </w:r>
      <w:proofErr w:type="gramEnd"/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оборудование дезинфекционных ковриков и (или) ванночек на входе (выходе) и дезинфекционных ковриков на въезде (выезде) на территорию (с территории) эпизоотического очага;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уничтожение запасов спермы, полученных от инфицированных быков в течение 60 календарных дней до даты обнаружения у них антител к возбудителю;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обеспечение смены одежды, обуви при входе на территорию эпизоотического очага и выходе с территории эпизоотического очага;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обеспечение дезинфекции одежды, обуви при выходе с территории эпизоотического очага в соответствии с </w:t>
      </w:r>
      <w:hyperlink w:anchor="P220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пунктом 39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дезинфекционная обработка всей поверхности транспортных сре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 xml:space="preserve">и выезде с территории эпизоотического очага в соответствии с </w:t>
      </w:r>
      <w:hyperlink w:anchor="P220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пунктом 39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9EC">
        <w:rPr>
          <w:rFonts w:ascii="Times New Roman" w:hAnsi="Times New Roman" w:cs="Times New Roman"/>
          <w:sz w:val="28"/>
          <w:szCs w:val="28"/>
        </w:rPr>
        <w:t>дезакаризация</w:t>
      </w:r>
      <w:proofErr w:type="spellEnd"/>
      <w:r w:rsidRPr="009569EC">
        <w:rPr>
          <w:rFonts w:ascii="Times New Roman" w:hAnsi="Times New Roman" w:cs="Times New Roman"/>
          <w:sz w:val="28"/>
          <w:szCs w:val="28"/>
        </w:rPr>
        <w:t xml:space="preserve"> и дезинсекция помещений, в которых содержатся </w:t>
      </w:r>
      <w:r w:rsidRPr="009569EC">
        <w:rPr>
          <w:rFonts w:ascii="Times New Roman" w:hAnsi="Times New Roman" w:cs="Times New Roman"/>
          <w:sz w:val="28"/>
          <w:szCs w:val="28"/>
        </w:rPr>
        <w:lastRenderedPageBreak/>
        <w:t>восприимчивые животные;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обеспечение отсутствия на территории эпизоотического очага животных без владельцев &lt;7&gt;.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&lt;7&gt; </w:t>
      </w:r>
      <w:hyperlink r:id="rId15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Статья 3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Федерального закона от 27 декабря 2018 г.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 (часть I), ст. 8424; 2019, N 52, ст. 7765).</w:t>
      </w:r>
    </w:p>
    <w:p w:rsidR="009569EC" w:rsidRPr="009569EC" w:rsidRDefault="00956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9EC" w:rsidRPr="009569EC" w:rsidRDefault="00956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4"/>
      <w:bookmarkEnd w:id="10"/>
      <w:r w:rsidRPr="009569EC">
        <w:rPr>
          <w:rFonts w:ascii="Times New Roman" w:hAnsi="Times New Roman" w:cs="Times New Roman"/>
          <w:sz w:val="28"/>
          <w:szCs w:val="28"/>
        </w:rPr>
        <w:t xml:space="preserve">34. Молоко и молозиво, 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>полученные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 xml:space="preserve"> от больных восприимчивых животных, подлежат уничтожению. Молозиво, полученное от инфицированных восприимчивых животных, подвергается термической обработке путем прогревания при температуре не ниже 85 °C в течение не менее 10 минут или кипячением в течение не менее 5 минут и используется внутри резервации.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15"/>
      <w:bookmarkEnd w:id="11"/>
      <w:r w:rsidRPr="009569EC">
        <w:rPr>
          <w:rFonts w:ascii="Times New Roman" w:hAnsi="Times New Roman" w:cs="Times New Roman"/>
          <w:sz w:val="28"/>
          <w:szCs w:val="28"/>
        </w:rPr>
        <w:t>Молоко, полученное от инфицированных восприимчивых животных, подвергается термической обработке путем прогревания при температуре не ниже 85 °C в течение не менее 10 минут или кипячением в течение не менее 5 минут или реализуется на молокоперерабатывающие предприятия.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35. Молоко, полученное от здоровых восприимчивых животных, реализуется на молокоперерабатывающие предприятия и (или) отгружается на собственную переработку, и (или) используется внутри хозяйства.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17"/>
      <w:bookmarkEnd w:id="12"/>
      <w:r w:rsidRPr="009569EC">
        <w:rPr>
          <w:rFonts w:ascii="Times New Roman" w:hAnsi="Times New Roman" w:cs="Times New Roman"/>
          <w:sz w:val="28"/>
          <w:szCs w:val="28"/>
        </w:rPr>
        <w:t>36. Убой больных и инфицированных восприимчивых животных осуществляется на предприятиях по убою животных или оборудованных для этих целей убойных пунктах. Запрещается сбор крови, сыворотки крови, эндокринных и других органов больных и инфицированных восприимчивых животных для последующего использования.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8"/>
      <w:bookmarkEnd w:id="13"/>
      <w:r w:rsidRPr="009569EC">
        <w:rPr>
          <w:rFonts w:ascii="Times New Roman" w:hAnsi="Times New Roman" w:cs="Times New Roman"/>
          <w:sz w:val="28"/>
          <w:szCs w:val="28"/>
        </w:rPr>
        <w:t>37. Перевозка больных и инфицированных восприимчивых животных осуществляется автомобильным транспортом, обеспечивающим защиту внешней среды от контаминации возбудителем и оснащенным фиксирующей маршрут аппаратурой, позволяющей отследить маршрут перевозки в течение не менее 7 календарных дней после дня завершения перевозки.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19"/>
      <w:bookmarkEnd w:id="14"/>
      <w:r w:rsidRPr="009569EC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 xml:space="preserve">Трупы восприимчивых животных, а также продукты убоя, полученные от восприимчивых животных, в случае выявления патологоанатомических изменений, характерных для лейкоза, указанных в </w:t>
      </w:r>
      <w:hyperlink w:anchor="P49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настоящих Правил, утилизируются в соответствии с ветеринарными правилами перемещения, хранения, переработки и утилизации биологических отходов, утверждаемыми в соответствии со </w:t>
      </w:r>
      <w:hyperlink r:id="rId16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статьей 2.1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14 мая 1993 г. N 4979-1 "О ветеринарии".</w:t>
      </w:r>
      <w:proofErr w:type="gramEnd"/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20"/>
      <w:bookmarkEnd w:id="15"/>
      <w:r w:rsidRPr="009569EC">
        <w:rPr>
          <w:rFonts w:ascii="Times New Roman" w:hAnsi="Times New Roman" w:cs="Times New Roman"/>
          <w:sz w:val="28"/>
          <w:szCs w:val="28"/>
        </w:rPr>
        <w:lastRenderedPageBreak/>
        <w:t>39. Дезинфекции подлежат помещения по содержанию восприимчивых животных и другие объекты, с которыми контактировали инфицированные и больные восприимчивые животные, убойные пункты, другие сооружения и имеющееся в них оборудование, транспортные средства, одежда и обувь, инвентарь и предметы ухода за восприимчивыми животными.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Дезинфекция помещений и других мест, где содержались больные и инфицированные восприимчивые животные, проводится в три этапа: первый - сразу после изоляции больных и инфицированных восприимчивых животных, второй - после проведения механической очистки, третий - перед отменой карантина.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22"/>
      <w:bookmarkEnd w:id="16"/>
      <w:r w:rsidRPr="009569EC">
        <w:rPr>
          <w:rFonts w:ascii="Times New Roman" w:hAnsi="Times New Roman" w:cs="Times New Roman"/>
          <w:sz w:val="28"/>
          <w:szCs w:val="28"/>
        </w:rPr>
        <w:t xml:space="preserve">Для дезинфекции должны применяться 2-процентный горячий раствор едкого натра, или 2-процентный раствор формальдегида, или растворы хлористых препаратов (хлорная известь, </w:t>
      </w:r>
      <w:proofErr w:type="spellStart"/>
      <w:r w:rsidRPr="009569EC">
        <w:rPr>
          <w:rFonts w:ascii="Times New Roman" w:hAnsi="Times New Roman" w:cs="Times New Roman"/>
          <w:sz w:val="28"/>
          <w:szCs w:val="28"/>
        </w:rPr>
        <w:t>двутретиосновная</w:t>
      </w:r>
      <w:proofErr w:type="spellEnd"/>
      <w:r w:rsidRPr="009569EC">
        <w:rPr>
          <w:rFonts w:ascii="Times New Roman" w:hAnsi="Times New Roman" w:cs="Times New Roman"/>
          <w:sz w:val="28"/>
          <w:szCs w:val="28"/>
        </w:rPr>
        <w:t xml:space="preserve"> соль, нейтральный гипохлорит кальция) с содержанием в растворе 2-процентного активного хлора; или 5-процентный однохлористый йод (для деревянных поверхностей); или 3-процентный раствор перекиси водорода с добавлением 0,2-процентного ОП-10; или 0,5-процентный раствор </w:t>
      </w:r>
      <w:proofErr w:type="spellStart"/>
      <w:r w:rsidRPr="009569EC">
        <w:rPr>
          <w:rFonts w:ascii="Times New Roman" w:hAnsi="Times New Roman" w:cs="Times New Roman"/>
          <w:sz w:val="28"/>
          <w:szCs w:val="28"/>
        </w:rPr>
        <w:t>глутарового</w:t>
      </w:r>
      <w:proofErr w:type="spellEnd"/>
      <w:r w:rsidRPr="009569EC">
        <w:rPr>
          <w:rFonts w:ascii="Times New Roman" w:hAnsi="Times New Roman" w:cs="Times New Roman"/>
          <w:sz w:val="28"/>
          <w:szCs w:val="28"/>
        </w:rPr>
        <w:t xml:space="preserve"> альдегида или другие дезинфицирующие средства с высокой активностью в отношении возбудителя лейкоза в соответствии с инструкциями по применению.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Навоз складируется в штабеля, подогреваемые при среднесуточной температуре наружного воздуха 5 °C и ниже, для биотермического обеззараживания в течение не менее 60 календарных дней - при среднесуточной температуре наружного воздуха выше 5 °C и в течение не менее 90 календарных дней - при среднесуточной температуре наружного воздуха 5 °C и ниже. Началом срока обеззараживания считается день подъема температуры в штабеле до 60 °C. Навозная жижа обеззараживается хлорной известью из расчета 0,5 л раствора хлорной извести, содержащего 25 мг/л активного хлора на 1 м</w:t>
      </w:r>
      <w:r w:rsidRPr="009569E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9569EC">
        <w:rPr>
          <w:rFonts w:ascii="Times New Roman" w:hAnsi="Times New Roman" w:cs="Times New Roman"/>
          <w:sz w:val="28"/>
          <w:szCs w:val="28"/>
        </w:rPr>
        <w:t xml:space="preserve"> навозной жижи, при выдерживании в течение не менее 18 часов.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40. В неблагополучном пункте: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а) запрещается проведение сельскохозяйственных ярмарок, выставок (аукционов) и других мероприятий, связанных с перемещением восприимчивых животных;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б) осуществляется проведение клинического осмотра и серологических исследований на лейкоз восприимчивых животных старше 6-месячного возраста в соответствии с </w:t>
      </w:r>
      <w:hyperlink w:anchor="P122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главой V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27"/>
      <w:bookmarkEnd w:id="17"/>
      <w:r w:rsidRPr="009569EC">
        <w:rPr>
          <w:rFonts w:ascii="Times New Roman" w:hAnsi="Times New Roman" w:cs="Times New Roman"/>
          <w:sz w:val="28"/>
          <w:szCs w:val="28"/>
        </w:rPr>
        <w:t>41. В резервации: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а) запрещается: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вывоз (вывод) больных и инфицированных восприимчивых животных за </w:t>
      </w:r>
      <w:r w:rsidRPr="009569EC">
        <w:rPr>
          <w:rFonts w:ascii="Times New Roman" w:hAnsi="Times New Roman" w:cs="Times New Roman"/>
          <w:sz w:val="28"/>
          <w:szCs w:val="28"/>
        </w:rPr>
        <w:lastRenderedPageBreak/>
        <w:t>исключением вывоза больных и инфицированных восприимчивых животных на убой на предприятия по убою животных или оборудованные для этих целей убойные пункты;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контакт инфицированных восприимчивых животных с другими животными;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сбор в общую емкость молока при доении инфицированных и больных восприимчивых животных;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сбор, обработка, хранение, вывоз и использование спермы, яйцеклеток и эмбрионов для искусственного осеменения животных, сбор крови или сыворотки крови для производства биологических препаратов, а также использование быков-производителей для случки коров и телок;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б) осуществляется: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обустройство помещения для содержания восприимчивых животных, расположенного на огороженной территории с расстоянием от помещения до ограды не менее 50 метров, в случае содержания восприимчивых животных без выгула;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или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9EC">
        <w:rPr>
          <w:rFonts w:ascii="Times New Roman" w:hAnsi="Times New Roman" w:cs="Times New Roman"/>
          <w:sz w:val="28"/>
          <w:szCs w:val="28"/>
        </w:rPr>
        <w:t>помещения, расположенного на территории с двойной оградой с расстоянием от ограды до животноводческого помещения не менее 10 метров, между внутренней и внешней оградами не менее 50 метров, в случае содержания восприимчивых животных с выгулом;</w:t>
      </w:r>
      <w:proofErr w:type="gramEnd"/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или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9EC">
        <w:rPr>
          <w:rFonts w:ascii="Times New Roman" w:hAnsi="Times New Roman" w:cs="Times New Roman"/>
          <w:sz w:val="28"/>
          <w:szCs w:val="28"/>
        </w:rPr>
        <w:t>участка местности, огороженного двойной оградой с расстоянием между внешней и внутренней оградами не менее 50 метров в случае содержания восприимчивых животных на условиях круглогодичного пастбищного содержания;</w:t>
      </w:r>
      <w:proofErr w:type="gramEnd"/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содержание инфицированных восприимчивых животных до окончания их хозяйственного использования;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отбор проб крови от инфицированных восприимчивых животных для проведения гематологических исследований каждые 6 месяцев;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направление больных восприимчивых животных на убой в течение не более 15 календарных дней 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>с даты установления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 xml:space="preserve"> диагноза на лейкоз;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обеспечение смены одежды, обуви при входе на территорию резервации и выходе с территории резервации;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обеспечение дезинфекции одежды, обуви при выходе с территории </w:t>
      </w:r>
      <w:r w:rsidRPr="009569EC">
        <w:rPr>
          <w:rFonts w:ascii="Times New Roman" w:hAnsi="Times New Roman" w:cs="Times New Roman"/>
          <w:sz w:val="28"/>
          <w:szCs w:val="28"/>
        </w:rPr>
        <w:lastRenderedPageBreak/>
        <w:t xml:space="preserve">резервации в соответствии с </w:t>
      </w:r>
      <w:hyperlink w:anchor="P220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пунктом 39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дезинфекционная обработка всей поверхности транспортных сре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 xml:space="preserve">и выезде с территории резервации в соответствии с </w:t>
      </w:r>
      <w:hyperlink w:anchor="P220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пунктом 39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69EC">
        <w:rPr>
          <w:rFonts w:ascii="Times New Roman" w:hAnsi="Times New Roman" w:cs="Times New Roman"/>
          <w:sz w:val="28"/>
          <w:szCs w:val="28"/>
        </w:rPr>
        <w:t>дезакаризация</w:t>
      </w:r>
      <w:proofErr w:type="spellEnd"/>
      <w:r w:rsidRPr="009569EC">
        <w:rPr>
          <w:rFonts w:ascii="Times New Roman" w:hAnsi="Times New Roman" w:cs="Times New Roman"/>
          <w:sz w:val="28"/>
          <w:szCs w:val="28"/>
        </w:rPr>
        <w:t xml:space="preserve"> и дезинсекция помещений, в которых содержатся восприимчивые животные;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обеспечение отсутствия на территории резервации животных без владельцев.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42. Вывоз (вывод) из резервации восприимчивых животных, включая родившихся от инфицированных коров, разрешается после достижения возраста 6 месяцев и последующего получения трехкратных отрицательных результатов серологических исследований, проведенных с интервалом не менее 90 и не более 120 календарных дней в соответствии с </w:t>
      </w:r>
      <w:hyperlink w:anchor="P124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пунктом 18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9569EC" w:rsidRPr="009569EC" w:rsidRDefault="00956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9EC" w:rsidRPr="009569EC" w:rsidRDefault="009569E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VII. Отмена карантина</w:t>
      </w:r>
    </w:p>
    <w:p w:rsidR="009569EC" w:rsidRPr="009569EC" w:rsidRDefault="00956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9EC" w:rsidRPr="009569EC" w:rsidRDefault="009569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>Отмена карантина осуществляется после вывоза из эпизоотического очага больных и инфицированных восприимчивых животных, убоя последнего больного и инфицированного восприимчивого животного (в случае, если в хозяйстве суммарное количество больных и инфицированных восприимчивых животных составляет до 5% от общего количества восприимчивых животных), получения двух подряд, с интервалом в 90 календарных дней, отрицательных результатов серологических исследований восприимчивых животных старше 6-месячного возраста, и отрицательных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 xml:space="preserve"> результатов молекулярно-биологических исследований восприимчивых животных в возрасте от 15 календарных дней до 6 месяцев включительно, а также проведения других мероприятий, предусмотренных настоящими Правилами (за исключением мероприятий, предусмотренных </w:t>
      </w:r>
      <w:hyperlink w:anchor="P227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пунктом 41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44. 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 субъекта Российской Федерации, осуществляющего переданные полномочия в области ветеринарии, при получении от должностного лица организации, подведомственной органу исполнительной власти субъекта Российской Федерации в области ветеринарии, или от должностного лица ветеринарно-санитарной службы федерального органа исполнительной власти в области обороны, в сфере внутренних дел, в сфере деятельности войск национальной гвардии Российской Федерации, в сфере исполнения наказаний, в сфере</w:t>
      </w:r>
      <w:proofErr w:type="gramEnd"/>
      <w:r w:rsidRPr="00956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69EC">
        <w:rPr>
          <w:rFonts w:ascii="Times New Roman" w:hAnsi="Times New Roman" w:cs="Times New Roman"/>
          <w:sz w:val="28"/>
          <w:szCs w:val="28"/>
        </w:rPr>
        <w:t xml:space="preserve">государственной охраны и в области обеспечения безопасности (в случае, если эпизоотический очаг был выявлен на объектах, подведомственных указанным органам) заключения о выполнении мероприятий, </w:t>
      </w:r>
      <w:r w:rsidRPr="009569EC">
        <w:rPr>
          <w:rFonts w:ascii="Times New Roman" w:hAnsi="Times New Roman" w:cs="Times New Roman"/>
          <w:sz w:val="28"/>
          <w:szCs w:val="28"/>
        </w:rPr>
        <w:lastRenderedPageBreak/>
        <w:t>предусмотренных настоящими Правилами, в течение 24 часов должен направить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  <w:proofErr w:type="gramEnd"/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Руководитель высшего исполнительного органа государственной власти субъекта Российской Федерации в течение 24 часов принимает 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>Решение об отмене ограничительных мероприятий (карантина) на территории субъекта Российской Федерации, в котором был зарегистрирован эпизоотический очаг, принимает руководитель органа исполнительной власти субъекта Российской Федерации, осуществляющего переданные полномочия в области ветеринарии, в случае принятия им решения об установлении ограничительных мероприятий (карантина).</w:t>
      </w:r>
    </w:p>
    <w:p w:rsidR="009569EC" w:rsidRPr="009569EC" w:rsidRDefault="009569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9EC">
        <w:rPr>
          <w:rFonts w:ascii="Times New Roman" w:hAnsi="Times New Roman" w:cs="Times New Roman"/>
          <w:sz w:val="28"/>
          <w:szCs w:val="28"/>
        </w:rPr>
        <w:t xml:space="preserve">45. После отмены карантина на территории резервации осуществляются мероприятия, предусмотренные </w:t>
      </w:r>
      <w:hyperlink w:anchor="P214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пунктами 34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7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36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8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37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9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38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0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39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7" w:history="1">
        <w:r w:rsidRPr="009569EC">
          <w:rPr>
            <w:rFonts w:ascii="Times New Roman" w:hAnsi="Times New Roman" w:cs="Times New Roman"/>
            <w:color w:val="0000FF"/>
            <w:sz w:val="28"/>
            <w:szCs w:val="28"/>
          </w:rPr>
          <w:t>41</w:t>
        </w:r>
      </w:hyperlink>
      <w:r w:rsidRPr="009569EC">
        <w:rPr>
          <w:rFonts w:ascii="Times New Roman" w:hAnsi="Times New Roman" w:cs="Times New Roman"/>
          <w:sz w:val="28"/>
          <w:szCs w:val="28"/>
        </w:rPr>
        <w:t xml:space="preserve"> настоящих Правил, до убоя последнего больного восприимчивого животного и окончания хозяйственного использования инфицированных и (или) здоровых (при наличии) восприимчивых животных.</w:t>
      </w:r>
    </w:p>
    <w:sectPr w:rsidR="009569EC" w:rsidRPr="009569EC" w:rsidSect="0068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EC"/>
    <w:rsid w:val="00071C94"/>
    <w:rsid w:val="00555013"/>
    <w:rsid w:val="0095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6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69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69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69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7F412A8FF84FED901A85F3A9CFC51A755B0C0ABF5F385757D19769A920E52167197FB6A15A9B2AF5B712DDFq4w2L" TargetMode="External"/><Relationship Id="rId13" Type="http://schemas.openxmlformats.org/officeDocument/2006/relationships/hyperlink" Target="consultantplus://offline/ref=F847F412A8FF84FED901A85F3A9CFC51A754B5CAAFF6F385757D19769A920E520471CFF76E15BCE6FB012620DC4212E6FDA753F1C3q9wC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47F412A8FF84FED901A85F3A9CFC51A650B1CFA3FAAE8F7D2415749D9D51570360CFF76A0AB7B7B447732FqDwCL" TargetMode="External"/><Relationship Id="rId12" Type="http://schemas.openxmlformats.org/officeDocument/2006/relationships/hyperlink" Target="consultantplus://offline/ref=F847F412A8FF84FED901A85F3A9CFC51A55AB1CCACF1F385757D19769A920E520471CFF76B14B7B7A94E277C991601E7F9A751F4DF9FF4B2qCwD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47F412A8FF84FED901A85F3A9CFC51A754B5CAAFF6F385757D19769A920E520471CFF76B14B6BAAD4E277C991601E7F9A751F4DF9FF4B2qCw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7F412A8FF84FED901A85F3A9CFC51A754B6CAA2F9F385757D19769A920E520471CFF76B14B7B6A34E277C991601E7F9A751F4DF9FF4B2qCwDL" TargetMode="External"/><Relationship Id="rId11" Type="http://schemas.openxmlformats.org/officeDocument/2006/relationships/hyperlink" Target="consultantplus://offline/ref=F847F412A8FF84FED901A85F3A9CFC51A754B5CAAFF6F385757D19769A920E520471CFF76B14B6B4AE4E277C991601E7F9A751F4DF9FF4B2qCwDL" TargetMode="External"/><Relationship Id="rId5" Type="http://schemas.openxmlformats.org/officeDocument/2006/relationships/hyperlink" Target="consultantplus://offline/ref=F847F412A8FF84FED901A85F3A9CFC51A754B5CAAFF6F385757D19769A920E520471CFF76B14B6BBAE4E277C991601E7F9A751F4DF9FF4B2qCwDL" TargetMode="External"/><Relationship Id="rId15" Type="http://schemas.openxmlformats.org/officeDocument/2006/relationships/hyperlink" Target="consultantplus://offline/ref=F847F412A8FF84FED901A85F3A9CFC51A757B4C0A2F6F385757D19769A920E520471CFF76B14B7B3AC4E277C991601E7F9A751F4DF9FF4B2qCwDL" TargetMode="External"/><Relationship Id="rId10" Type="http://schemas.openxmlformats.org/officeDocument/2006/relationships/hyperlink" Target="consultantplus://offline/ref=F847F412A8FF84FED901A85F3A9CFC51A754B0CFABF6F385757D19769A920E520471CFF76B14B7B2A34E277C991601E7F9A751F4DF9FF4B2qCw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47F412A8FF84FED901A85F3A9CFC51A754B5CAAFF6F385757D19769A920E520471CFF76B14B7B1AD4E277C991601E7F9A751F4DF9FF4B2qCwDL" TargetMode="External"/><Relationship Id="rId14" Type="http://schemas.openxmlformats.org/officeDocument/2006/relationships/hyperlink" Target="consultantplus://offline/ref=F847F412A8FF84FED901A85F3A9CFC51A754B5CAAFF6F385757D19769A920E520471CFF76A15BCE6FB012620DC4212E6FDA753F1C3q9w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7835</Words>
  <Characters>44660</Characters>
  <Application>Microsoft Office Word</Application>
  <DocSecurity>0</DocSecurity>
  <Lines>372</Lines>
  <Paragraphs>104</Paragraphs>
  <ScaleCrop>false</ScaleCrop>
  <Company/>
  <LinksUpToDate>false</LinksUpToDate>
  <CharactersWithSpaces>52391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Юрьевич</dc:creator>
  <cp:lastModifiedBy>Павлов Юрий Юрьевич</cp:lastModifiedBy>
  <cp:revision>1</cp:revision>
  <dcterms:created xsi:type="dcterms:W3CDTF">2021-05-11T11:48:00Z</dcterms:created>
  <dcterms:modified xsi:type="dcterms:W3CDTF">2021-05-11T11:57:00Z</dcterms:modified>
</cp:coreProperties>
</file>